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Cs/>
          <w:sz w:val="28"/>
          <w:szCs w:val="28"/>
          <w:lang w:bidi="ar"/>
        </w:rPr>
      </w:pPr>
      <w:r>
        <w:rPr>
          <w:rFonts w:ascii="宋体" w:hAnsi="宋体" w:eastAsia="宋体" w:cs="宋体"/>
          <w:bCs/>
          <w:sz w:val="28"/>
          <w:szCs w:val="28"/>
          <w:lang w:bidi="ar"/>
        </w:rPr>
        <w:t>附件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 w:bidi="ar"/>
        </w:rPr>
        <w:t>1</w:t>
      </w:r>
      <w:r>
        <w:rPr>
          <w:rFonts w:ascii="宋体" w:hAnsi="宋体" w:eastAsia="宋体" w:cs="宋体"/>
          <w:bCs/>
          <w:sz w:val="28"/>
          <w:szCs w:val="28"/>
          <w:lang w:bidi="ar"/>
        </w:rPr>
        <w:t>：</w:t>
      </w:r>
    </w:p>
    <w:p>
      <w:pPr>
        <w:jc w:val="center"/>
        <w:rPr>
          <w:rFonts w:ascii="宋体" w:hAnsi="宋体" w:eastAsia="宋体" w:cs="宋体"/>
          <w:b/>
          <w:bCs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bidi="ar"/>
        </w:rPr>
        <w:t>惠州学院2021年通识教育课程群建设立项名单</w:t>
      </w:r>
    </w:p>
    <w:tbl>
      <w:tblPr>
        <w:tblStyle w:val="6"/>
        <w:tblW w:w="8925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813"/>
        <w:gridCol w:w="827"/>
        <w:gridCol w:w="2890"/>
        <w:gridCol w:w="2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tblHeader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领域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课程模块名称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课程群名称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人文艺术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一、哲学与思维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东、西方哲学经典导读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余进江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逻辑与批判性思维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李艳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哲学与人生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郑广祥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二、历史与文化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世界文明与历史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孙红国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中华文化与历史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万齐州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地方历史与文化传承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张熊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三、文学与艺术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文学欣赏与创作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李冰雁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艺术欣赏与体验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罗晓敏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艺术与新媒体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李辉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本土民间艺术研学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val="en-US" w:eastAsia="zh-CN"/>
              </w:rPr>
              <w:t>李晓斌(美术方向）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</w:p>
        </w:tc>
        <w:tc>
          <w:tcPr>
            <w:tcW w:w="18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</w:p>
        </w:tc>
        <w:tc>
          <w:tcPr>
            <w:tcW w:w="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</w:p>
        </w:tc>
        <w:tc>
          <w:tcPr>
            <w:tcW w:w="2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  <w:szCs w:val="32"/>
              </w:rPr>
            </w:pP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eastAsia="zh-CN"/>
              </w:rPr>
              <w:t>杨亮（音乐方向）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社</w:t>
            </w:r>
          </w:p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会</w:t>
            </w:r>
          </w:p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科</w:t>
            </w:r>
          </w:p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四、经济与社会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商业与投资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刘春梅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法律、产业与生活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柳春慈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文化与传播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周海英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五、沟通与领导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国际沟通与表达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马越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沟通能力与技巧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冯爱琳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领导艺术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张小平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自</w:t>
            </w:r>
          </w:p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然</w:t>
            </w:r>
          </w:p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科</w:t>
            </w:r>
          </w:p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jc w:val="center"/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六、科学与研究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科学精神与应用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周大镯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科技探索与技术创新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凌家良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生态环境与可持续发展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钟平生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七、健康与生活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生命保障与关怀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张明军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身心健康与维护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肖崇好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科技与休闲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8"/>
                <w:szCs w:val="28"/>
              </w:rPr>
              <w:t>董琳琳</w:t>
            </w:r>
          </w:p>
        </w:tc>
      </w:tr>
    </w:tbl>
    <w:p>
      <w:pPr>
        <w:adjustRightInd w:val="0"/>
        <w:snapToGrid w:val="0"/>
        <w:spacing w:before="156" w:beforeLines="50" w:line="360" w:lineRule="auto"/>
        <w:ind w:firstLine="560" w:firstLineChars="200"/>
        <w:rPr>
          <w:rFonts w:ascii="宋体" w:hAnsi="宋体" w:eastAsia="宋体" w:cs="宋体"/>
          <w:bCs/>
          <w:sz w:val="28"/>
          <w:szCs w:val="28"/>
          <w:lang w:bidi="ar"/>
        </w:rPr>
      </w:pPr>
    </w:p>
    <w:p>
      <w:pPr>
        <w:jc w:val="right"/>
        <w:rPr>
          <w:rFonts w:ascii="宋体" w:hAnsi="宋体" w:eastAsia="宋体" w:cs="宋体"/>
          <w:bCs/>
          <w:sz w:val="28"/>
          <w:szCs w:val="28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iMjBjNjE3MjE1NTQzYjg4ZGU2ZTFkYjFjYmMyY2UifQ=="/>
  </w:docVars>
  <w:rsids>
    <w:rsidRoot w:val="00B97200"/>
    <w:rsid w:val="00062575"/>
    <w:rsid w:val="00337537"/>
    <w:rsid w:val="004609F3"/>
    <w:rsid w:val="005775CB"/>
    <w:rsid w:val="008A5F64"/>
    <w:rsid w:val="0094305F"/>
    <w:rsid w:val="00A86980"/>
    <w:rsid w:val="00AA4F7D"/>
    <w:rsid w:val="00B97200"/>
    <w:rsid w:val="00C60874"/>
    <w:rsid w:val="00FA6016"/>
    <w:rsid w:val="050A4C36"/>
    <w:rsid w:val="06CD1124"/>
    <w:rsid w:val="0A5A2378"/>
    <w:rsid w:val="0AA5192F"/>
    <w:rsid w:val="0DA55604"/>
    <w:rsid w:val="0FBE48A3"/>
    <w:rsid w:val="17B94A08"/>
    <w:rsid w:val="1A5F5584"/>
    <w:rsid w:val="1F8E4192"/>
    <w:rsid w:val="2BA32AA1"/>
    <w:rsid w:val="2FA25F2D"/>
    <w:rsid w:val="321D6DC5"/>
    <w:rsid w:val="322865CE"/>
    <w:rsid w:val="323B16F9"/>
    <w:rsid w:val="33613533"/>
    <w:rsid w:val="36463088"/>
    <w:rsid w:val="36F548A0"/>
    <w:rsid w:val="3B4F5712"/>
    <w:rsid w:val="3E206A6B"/>
    <w:rsid w:val="405414A9"/>
    <w:rsid w:val="45AC76E4"/>
    <w:rsid w:val="45D47587"/>
    <w:rsid w:val="479A60EF"/>
    <w:rsid w:val="47BE7374"/>
    <w:rsid w:val="4DDE6407"/>
    <w:rsid w:val="540B6F5E"/>
    <w:rsid w:val="548B64CC"/>
    <w:rsid w:val="565C64AD"/>
    <w:rsid w:val="58A1306C"/>
    <w:rsid w:val="58CF51FB"/>
    <w:rsid w:val="5C156228"/>
    <w:rsid w:val="5DC97885"/>
    <w:rsid w:val="609449C1"/>
    <w:rsid w:val="6D5C0627"/>
    <w:rsid w:val="721B2468"/>
    <w:rsid w:val="792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szCs w:val="24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674</Words>
  <Characters>704</Characters>
  <Lines>6</Lines>
  <Paragraphs>1</Paragraphs>
  <TotalTime>1</TotalTime>
  <ScaleCrop>false</ScaleCrop>
  <LinksUpToDate>false</LinksUpToDate>
  <CharactersWithSpaces>704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2021-11-12T02:54:00Z</dcterms:created>
  <dc:creator>Administrator</dc:creator>
  <cp:lastModifiedBy>李宗菊</cp:lastModifiedBy>
  <cp:lastPrinted>2021-12-23T10:26:00Z</cp:lastPrinted>
  <dcterms:modified xsi:type="dcterms:W3CDTF">2023-06-15T03:28:06Z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2F255D4B11F349CE925CC798FE7857F8</vt:lpwstr>
  </property>
</Properties>
</file>