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rPr>
          <w:sz w:val="28"/>
          <w:szCs w:val="28"/>
        </w:rPr>
      </w:pPr>
      <w:r>
        <w:rPr>
          <w:rFonts w:hint="eastAsia"/>
          <w:sz w:val="28"/>
          <w:szCs w:val="28"/>
        </w:rPr>
        <w:t>附件2</w:t>
      </w:r>
    </w:p>
    <w:p>
      <w:pPr>
        <w:spacing w:line="560" w:lineRule="exact"/>
        <w:jc w:val="center"/>
        <w:rPr>
          <w:rFonts w:ascii="仿宋_GB2312" w:hAnsi="华文中宋" w:eastAsia="仿宋_GB2312"/>
          <w:b/>
          <w:sz w:val="36"/>
          <w:szCs w:val="36"/>
        </w:rPr>
      </w:pPr>
      <w:r>
        <w:rPr>
          <w:rFonts w:hint="eastAsia" w:ascii="仿宋_GB2312" w:hAnsi="华文中宋" w:eastAsia="仿宋_GB2312"/>
          <w:b/>
          <w:sz w:val="36"/>
          <w:szCs w:val="36"/>
        </w:rPr>
        <w:t>惠州学院-惠州市教育局共建国家教师教育创新实验区基础教育教学成果奖推荐汇总表</w:t>
      </w:r>
    </w:p>
    <w:p>
      <w:pPr>
        <w:spacing w:line="560" w:lineRule="exact"/>
        <w:jc w:val="center"/>
        <w:rPr>
          <w:rFonts w:ascii="仿宋_GB2312" w:hAnsi="华文中宋" w:eastAsia="仿宋_GB2312"/>
          <w:b/>
          <w:sz w:val="36"/>
          <w:szCs w:val="36"/>
        </w:rPr>
      </w:pPr>
      <w:bookmarkStart w:id="0" w:name="_GoBack"/>
      <w:bookmarkEnd w:id="0"/>
    </w:p>
    <w:p>
      <w:pPr>
        <w:spacing w:line="560" w:lineRule="exact"/>
        <w:jc w:val="left"/>
        <w:rPr>
          <w:rFonts w:ascii="仿宋" w:hAnsi="仿宋" w:eastAsia="仿宋"/>
          <w:sz w:val="28"/>
          <w:szCs w:val="28"/>
        </w:rPr>
      </w:pPr>
      <w:r>
        <w:rPr>
          <w:rFonts w:ascii="仿宋" w:hAnsi="仿宋" w:eastAsia="仿宋"/>
          <w:sz w:val="32"/>
          <w:szCs w:val="32"/>
        </w:rPr>
        <w:softHyphen/>
      </w:r>
      <w:r>
        <w:rPr>
          <w:rFonts w:hint="eastAsia" w:ascii="仿宋" w:hAnsi="仿宋" w:eastAsia="仿宋"/>
          <w:sz w:val="32"/>
          <w:szCs w:val="32"/>
        </w:rPr>
        <w:softHyphen/>
      </w:r>
      <w:r>
        <w:rPr>
          <w:rFonts w:ascii="仿宋" w:hAnsi="仿宋" w:eastAsia="仿宋"/>
          <w:sz w:val="32"/>
          <w:szCs w:val="32"/>
        </w:rPr>
        <w:softHyphen/>
      </w:r>
      <w:r>
        <w:rPr>
          <w:rFonts w:hint="eastAsia" w:ascii="仿宋" w:hAnsi="仿宋" w:eastAsia="仿宋"/>
          <w:sz w:val="28"/>
          <w:szCs w:val="28"/>
        </w:rPr>
        <w:t>地市（单位）：</w:t>
      </w:r>
      <w:r>
        <w:rPr>
          <w:rFonts w:hint="eastAsia" w:ascii="仿宋" w:hAnsi="仿宋" w:eastAsia="仿宋"/>
          <w:sz w:val="28"/>
          <w:szCs w:val="28"/>
          <w:u w:val="single"/>
        </w:rPr>
        <w:t xml:space="preserve"> </w:t>
      </w:r>
      <w:r>
        <w:rPr>
          <w:rFonts w:ascii="仿宋" w:hAnsi="仿宋" w:eastAsia="仿宋"/>
          <w:sz w:val="28"/>
          <w:szCs w:val="28"/>
          <w:u w:val="single"/>
        </w:rPr>
        <w:t xml:space="preserve">     </w:t>
      </w:r>
      <w:r>
        <w:rPr>
          <w:rFonts w:hint="eastAsia" w:ascii="仿宋" w:hAnsi="仿宋" w:eastAsia="仿宋"/>
          <w:sz w:val="28"/>
          <w:szCs w:val="28"/>
          <w:u w:val="single"/>
        </w:rPr>
        <w:t xml:space="preserve"> </w:t>
      </w:r>
      <w:r>
        <w:rPr>
          <w:rFonts w:hint="eastAsia" w:ascii="仿宋" w:hAnsi="仿宋" w:eastAsia="仿宋"/>
          <w:sz w:val="28"/>
          <w:szCs w:val="28"/>
        </w:rPr>
        <w:t xml:space="preserve">  联系人：</w:t>
      </w:r>
      <w:r>
        <w:rPr>
          <w:rFonts w:hint="eastAsia" w:ascii="仿宋" w:hAnsi="仿宋" w:eastAsia="仿宋"/>
          <w:sz w:val="28"/>
          <w:szCs w:val="28"/>
          <w:u w:val="single"/>
        </w:rPr>
        <w:t xml:space="preserve">  </w:t>
      </w:r>
      <w:r>
        <w:rPr>
          <w:rFonts w:ascii="仿宋" w:hAnsi="仿宋" w:eastAsia="仿宋"/>
          <w:sz w:val="28"/>
          <w:szCs w:val="28"/>
          <w:u w:val="single"/>
        </w:rPr>
        <w:t xml:space="preserve">    </w:t>
      </w:r>
      <w:r>
        <w:rPr>
          <w:rFonts w:hint="eastAsia" w:ascii="仿宋" w:hAnsi="仿宋" w:eastAsia="仿宋"/>
          <w:sz w:val="28"/>
          <w:szCs w:val="28"/>
          <w:u w:val="single"/>
        </w:rPr>
        <w:t xml:space="preserve"> </w:t>
      </w:r>
      <w:r>
        <w:rPr>
          <w:rFonts w:hint="eastAsia" w:ascii="仿宋" w:hAnsi="仿宋" w:eastAsia="仿宋"/>
          <w:sz w:val="28"/>
          <w:szCs w:val="28"/>
        </w:rPr>
        <w:t xml:space="preserve">  </w:t>
      </w:r>
      <w:r>
        <w:rPr>
          <w:rFonts w:ascii="仿宋" w:hAnsi="仿宋" w:eastAsia="仿宋"/>
          <w:sz w:val="28"/>
          <w:szCs w:val="28"/>
        </w:rPr>
        <w:t xml:space="preserve">  </w:t>
      </w:r>
      <w:r>
        <w:rPr>
          <w:rFonts w:hint="eastAsia" w:ascii="仿宋" w:hAnsi="仿宋" w:eastAsia="仿宋"/>
          <w:sz w:val="28"/>
          <w:szCs w:val="28"/>
        </w:rPr>
        <w:t>联系电话：</w:t>
      </w:r>
      <w:r>
        <w:rPr>
          <w:rFonts w:hint="eastAsia" w:ascii="仿宋" w:hAnsi="仿宋" w:eastAsia="仿宋"/>
          <w:sz w:val="28"/>
          <w:szCs w:val="28"/>
          <w:u w:val="single"/>
        </w:rPr>
        <w:t xml:space="preserve"> </w:t>
      </w:r>
      <w:r>
        <w:rPr>
          <w:rFonts w:ascii="仿宋" w:hAnsi="仿宋" w:eastAsia="仿宋"/>
          <w:sz w:val="28"/>
          <w:szCs w:val="28"/>
          <w:u w:val="single"/>
        </w:rPr>
        <w:t xml:space="preserve">             </w:t>
      </w:r>
      <w:r>
        <w:rPr>
          <w:rFonts w:hint="eastAsia" w:ascii="仿宋" w:hAnsi="仿宋" w:eastAsia="仿宋"/>
          <w:sz w:val="28"/>
          <w:szCs w:val="28"/>
          <w:u w:val="single"/>
        </w:rPr>
        <w:t xml:space="preserve"> </w:t>
      </w:r>
      <w:r>
        <w:rPr>
          <w:rFonts w:hint="eastAsia" w:ascii="仿宋" w:hAnsi="仿宋" w:eastAsia="仿宋"/>
          <w:sz w:val="28"/>
          <w:szCs w:val="28"/>
        </w:rPr>
        <w:t xml:space="preserve"> </w:t>
      </w:r>
      <w:r>
        <w:rPr>
          <w:rFonts w:ascii="仿宋" w:hAnsi="仿宋" w:eastAsia="仿宋"/>
          <w:sz w:val="28"/>
          <w:szCs w:val="28"/>
        </w:rPr>
        <w:t xml:space="preserve"> </w:t>
      </w:r>
    </w:p>
    <w:tbl>
      <w:tblPr>
        <w:tblStyle w:val="5"/>
        <w:tblW w:w="109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4"/>
        <w:gridCol w:w="1134"/>
        <w:gridCol w:w="813"/>
        <w:gridCol w:w="2018"/>
        <w:gridCol w:w="1701"/>
        <w:gridCol w:w="992"/>
        <w:gridCol w:w="1162"/>
        <w:gridCol w:w="964"/>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4" w:type="dxa"/>
            <w:shd w:val="clear" w:color="auto" w:fill="auto"/>
            <w:vAlign w:val="center"/>
          </w:tcPr>
          <w:p>
            <w:pPr>
              <w:spacing w:line="400" w:lineRule="exact"/>
              <w:jc w:val="center"/>
              <w:rPr>
                <w:rFonts w:ascii="仿宋" w:hAnsi="仿宋" w:eastAsia="仿宋"/>
                <w:b/>
                <w:sz w:val="24"/>
              </w:rPr>
            </w:pPr>
            <w:r>
              <w:rPr>
                <w:rFonts w:hint="eastAsia" w:ascii="仿宋" w:hAnsi="仿宋" w:eastAsia="仿宋"/>
                <w:b/>
                <w:sz w:val="24"/>
              </w:rPr>
              <w:t>序号</w:t>
            </w:r>
          </w:p>
        </w:tc>
        <w:tc>
          <w:tcPr>
            <w:tcW w:w="1134" w:type="dxa"/>
            <w:vAlign w:val="center"/>
          </w:tcPr>
          <w:p>
            <w:pPr>
              <w:spacing w:line="400" w:lineRule="exact"/>
              <w:jc w:val="center"/>
              <w:rPr>
                <w:rFonts w:ascii="仿宋" w:hAnsi="仿宋" w:eastAsia="仿宋"/>
                <w:b/>
                <w:sz w:val="24"/>
              </w:rPr>
            </w:pPr>
            <w:r>
              <w:rPr>
                <w:rFonts w:hint="eastAsia" w:ascii="仿宋" w:hAnsi="仿宋" w:eastAsia="仿宋"/>
                <w:b/>
                <w:sz w:val="24"/>
              </w:rPr>
              <w:t>主持人</w:t>
            </w:r>
          </w:p>
        </w:tc>
        <w:tc>
          <w:tcPr>
            <w:tcW w:w="813" w:type="dxa"/>
            <w:vAlign w:val="center"/>
          </w:tcPr>
          <w:p>
            <w:pPr>
              <w:spacing w:line="400" w:lineRule="exact"/>
              <w:jc w:val="center"/>
              <w:rPr>
                <w:rFonts w:ascii="仿宋" w:hAnsi="仿宋" w:eastAsia="仿宋"/>
                <w:b/>
                <w:sz w:val="24"/>
              </w:rPr>
            </w:pPr>
            <w:r>
              <w:rPr>
                <w:rFonts w:hint="eastAsia" w:ascii="仿宋" w:hAnsi="仿宋" w:eastAsia="仿宋"/>
                <w:b/>
                <w:sz w:val="24"/>
              </w:rPr>
              <w:t>职务</w:t>
            </w:r>
          </w:p>
          <w:p>
            <w:pPr>
              <w:spacing w:line="400" w:lineRule="exact"/>
              <w:jc w:val="center"/>
              <w:rPr>
                <w:rFonts w:ascii="仿宋" w:hAnsi="仿宋" w:eastAsia="仿宋"/>
                <w:b/>
                <w:sz w:val="24"/>
              </w:rPr>
            </w:pPr>
            <w:r>
              <w:rPr>
                <w:rFonts w:hint="eastAsia" w:ascii="仿宋" w:hAnsi="仿宋" w:eastAsia="仿宋"/>
                <w:b/>
                <w:sz w:val="24"/>
              </w:rPr>
              <w:t>职称</w:t>
            </w:r>
          </w:p>
        </w:tc>
        <w:tc>
          <w:tcPr>
            <w:tcW w:w="2018" w:type="dxa"/>
            <w:shd w:val="clear" w:color="auto" w:fill="auto"/>
            <w:vAlign w:val="center"/>
          </w:tcPr>
          <w:p>
            <w:pPr>
              <w:spacing w:line="400" w:lineRule="exact"/>
              <w:jc w:val="center"/>
              <w:rPr>
                <w:rFonts w:ascii="仿宋" w:hAnsi="仿宋" w:eastAsia="仿宋"/>
                <w:b/>
                <w:sz w:val="24"/>
              </w:rPr>
            </w:pPr>
            <w:r>
              <w:rPr>
                <w:rFonts w:hint="eastAsia" w:ascii="仿宋" w:hAnsi="仿宋" w:eastAsia="仿宋"/>
                <w:b/>
                <w:sz w:val="24"/>
              </w:rPr>
              <w:t>成果名称</w:t>
            </w:r>
          </w:p>
        </w:tc>
        <w:tc>
          <w:tcPr>
            <w:tcW w:w="1701" w:type="dxa"/>
            <w:vAlign w:val="center"/>
          </w:tcPr>
          <w:p>
            <w:pPr>
              <w:spacing w:line="400" w:lineRule="exact"/>
              <w:jc w:val="center"/>
              <w:rPr>
                <w:rFonts w:ascii="仿宋" w:hAnsi="仿宋" w:eastAsia="仿宋"/>
                <w:b/>
                <w:sz w:val="24"/>
              </w:rPr>
            </w:pPr>
            <w:r>
              <w:rPr>
                <w:rFonts w:hint="eastAsia" w:ascii="仿宋" w:hAnsi="仿宋" w:eastAsia="仿宋"/>
                <w:b/>
                <w:sz w:val="24"/>
              </w:rPr>
              <w:t>主要成员</w:t>
            </w:r>
          </w:p>
        </w:tc>
        <w:tc>
          <w:tcPr>
            <w:tcW w:w="992" w:type="dxa"/>
            <w:shd w:val="clear" w:color="auto" w:fill="auto"/>
            <w:vAlign w:val="center"/>
          </w:tcPr>
          <w:p>
            <w:pPr>
              <w:spacing w:line="400" w:lineRule="exact"/>
              <w:jc w:val="center"/>
              <w:rPr>
                <w:rFonts w:ascii="仿宋" w:hAnsi="仿宋" w:eastAsia="仿宋"/>
                <w:b/>
                <w:sz w:val="24"/>
              </w:rPr>
            </w:pPr>
            <w:r>
              <w:rPr>
                <w:rFonts w:hint="eastAsia" w:ascii="仿宋" w:hAnsi="仿宋" w:eastAsia="仿宋"/>
                <w:b/>
                <w:sz w:val="24"/>
              </w:rPr>
              <w:t>所在 单位</w:t>
            </w:r>
          </w:p>
        </w:tc>
        <w:tc>
          <w:tcPr>
            <w:tcW w:w="1162" w:type="dxa"/>
            <w:shd w:val="clear" w:color="auto" w:fill="auto"/>
            <w:vAlign w:val="center"/>
          </w:tcPr>
          <w:p>
            <w:pPr>
              <w:spacing w:line="400" w:lineRule="exact"/>
              <w:jc w:val="center"/>
              <w:rPr>
                <w:rFonts w:ascii="仿宋" w:hAnsi="仿宋" w:eastAsia="仿宋"/>
                <w:b/>
                <w:sz w:val="24"/>
              </w:rPr>
            </w:pPr>
            <w:r>
              <w:rPr>
                <w:rFonts w:hint="eastAsia" w:ascii="仿宋" w:hAnsi="仿宋" w:eastAsia="仿宋"/>
                <w:b/>
                <w:sz w:val="24"/>
              </w:rPr>
              <w:t>联合</w:t>
            </w:r>
          </w:p>
          <w:p>
            <w:pPr>
              <w:spacing w:line="400" w:lineRule="exact"/>
              <w:jc w:val="center"/>
              <w:rPr>
                <w:rFonts w:ascii="仿宋" w:hAnsi="仿宋" w:eastAsia="仿宋"/>
                <w:b/>
                <w:sz w:val="24"/>
              </w:rPr>
            </w:pPr>
            <w:r>
              <w:rPr>
                <w:rFonts w:hint="eastAsia" w:ascii="仿宋" w:hAnsi="仿宋" w:eastAsia="仿宋"/>
                <w:b/>
                <w:sz w:val="24"/>
              </w:rPr>
              <w:t>单位</w:t>
            </w:r>
          </w:p>
        </w:tc>
        <w:tc>
          <w:tcPr>
            <w:tcW w:w="964" w:type="dxa"/>
            <w:vAlign w:val="center"/>
          </w:tcPr>
          <w:p>
            <w:pPr>
              <w:spacing w:line="400" w:lineRule="exact"/>
              <w:jc w:val="center"/>
              <w:rPr>
                <w:rFonts w:ascii="仿宋" w:hAnsi="仿宋" w:eastAsia="仿宋"/>
                <w:b/>
                <w:sz w:val="24"/>
              </w:rPr>
            </w:pPr>
            <w:r>
              <w:rPr>
                <w:rFonts w:hint="eastAsia" w:ascii="仿宋" w:hAnsi="仿宋" w:eastAsia="仿宋"/>
                <w:b/>
                <w:sz w:val="24"/>
              </w:rPr>
              <w:t>实践检验时间</w:t>
            </w:r>
          </w:p>
        </w:tc>
        <w:tc>
          <w:tcPr>
            <w:tcW w:w="1418" w:type="dxa"/>
            <w:shd w:val="clear" w:color="auto" w:fill="auto"/>
            <w:vAlign w:val="center"/>
          </w:tcPr>
          <w:p>
            <w:pPr>
              <w:spacing w:line="400" w:lineRule="exact"/>
              <w:jc w:val="center"/>
              <w:rPr>
                <w:rFonts w:ascii="仿宋" w:hAnsi="仿宋" w:eastAsia="仿宋"/>
                <w:b/>
                <w:sz w:val="24"/>
              </w:rPr>
            </w:pPr>
            <w:r>
              <w:rPr>
                <w:rFonts w:hint="eastAsia" w:ascii="仿宋" w:hAnsi="仿宋" w:eastAsia="仿宋"/>
                <w:b/>
                <w:sz w:val="24"/>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4" w:type="dxa"/>
            <w:shd w:val="clear" w:color="auto" w:fill="auto"/>
          </w:tcPr>
          <w:p>
            <w:pPr>
              <w:spacing w:line="400" w:lineRule="exact"/>
              <w:jc w:val="center"/>
              <w:rPr>
                <w:rFonts w:ascii="仿宋" w:hAnsi="仿宋" w:eastAsia="仿宋"/>
                <w:sz w:val="24"/>
              </w:rPr>
            </w:pPr>
            <w:r>
              <w:rPr>
                <w:rFonts w:hint="eastAsia" w:ascii="仿宋" w:hAnsi="仿宋" w:eastAsia="仿宋"/>
                <w:sz w:val="24"/>
              </w:rPr>
              <w:t>1</w:t>
            </w:r>
          </w:p>
        </w:tc>
        <w:tc>
          <w:tcPr>
            <w:tcW w:w="1134" w:type="dxa"/>
          </w:tcPr>
          <w:p>
            <w:pPr>
              <w:spacing w:line="400" w:lineRule="exact"/>
              <w:jc w:val="center"/>
              <w:rPr>
                <w:rFonts w:ascii="仿宋" w:hAnsi="仿宋" w:eastAsia="仿宋"/>
                <w:sz w:val="24"/>
              </w:rPr>
            </w:pPr>
          </w:p>
        </w:tc>
        <w:tc>
          <w:tcPr>
            <w:tcW w:w="813" w:type="dxa"/>
          </w:tcPr>
          <w:p>
            <w:pPr>
              <w:spacing w:line="400" w:lineRule="exact"/>
              <w:jc w:val="center"/>
              <w:rPr>
                <w:rFonts w:ascii="仿宋" w:hAnsi="仿宋" w:eastAsia="仿宋"/>
                <w:sz w:val="24"/>
              </w:rPr>
            </w:pPr>
          </w:p>
        </w:tc>
        <w:tc>
          <w:tcPr>
            <w:tcW w:w="2018" w:type="dxa"/>
            <w:shd w:val="clear" w:color="auto" w:fill="auto"/>
          </w:tcPr>
          <w:p>
            <w:pPr>
              <w:spacing w:line="400" w:lineRule="exact"/>
              <w:jc w:val="center"/>
              <w:rPr>
                <w:rFonts w:ascii="仿宋" w:hAnsi="仿宋" w:eastAsia="仿宋"/>
                <w:sz w:val="24"/>
              </w:rPr>
            </w:pPr>
          </w:p>
        </w:tc>
        <w:tc>
          <w:tcPr>
            <w:tcW w:w="1701" w:type="dxa"/>
          </w:tcPr>
          <w:p>
            <w:pPr>
              <w:spacing w:line="400" w:lineRule="exact"/>
              <w:jc w:val="center"/>
              <w:rPr>
                <w:rFonts w:ascii="仿宋" w:hAnsi="仿宋" w:eastAsia="仿宋"/>
                <w:sz w:val="24"/>
              </w:rPr>
            </w:pPr>
          </w:p>
        </w:tc>
        <w:tc>
          <w:tcPr>
            <w:tcW w:w="992" w:type="dxa"/>
            <w:shd w:val="clear" w:color="auto" w:fill="auto"/>
          </w:tcPr>
          <w:p>
            <w:pPr>
              <w:spacing w:line="400" w:lineRule="exact"/>
              <w:rPr>
                <w:rFonts w:ascii="仿宋" w:hAnsi="仿宋" w:eastAsia="仿宋"/>
                <w:sz w:val="24"/>
              </w:rPr>
            </w:pPr>
          </w:p>
        </w:tc>
        <w:tc>
          <w:tcPr>
            <w:tcW w:w="1162" w:type="dxa"/>
            <w:shd w:val="clear" w:color="auto" w:fill="auto"/>
          </w:tcPr>
          <w:p>
            <w:pPr>
              <w:spacing w:line="400" w:lineRule="exact"/>
              <w:jc w:val="center"/>
              <w:rPr>
                <w:rFonts w:ascii="仿宋" w:hAnsi="仿宋" w:eastAsia="仿宋"/>
                <w:sz w:val="24"/>
              </w:rPr>
            </w:pPr>
          </w:p>
        </w:tc>
        <w:tc>
          <w:tcPr>
            <w:tcW w:w="964" w:type="dxa"/>
          </w:tcPr>
          <w:p>
            <w:pPr>
              <w:spacing w:line="400" w:lineRule="exact"/>
              <w:jc w:val="center"/>
              <w:rPr>
                <w:rFonts w:ascii="仿宋" w:hAnsi="仿宋" w:eastAsia="仿宋"/>
                <w:sz w:val="24"/>
              </w:rPr>
            </w:pPr>
          </w:p>
        </w:tc>
        <w:tc>
          <w:tcPr>
            <w:tcW w:w="1418" w:type="dxa"/>
            <w:shd w:val="clear" w:color="auto" w:fill="auto"/>
          </w:tcPr>
          <w:p>
            <w:pPr>
              <w:spacing w:line="400" w:lineRule="exact"/>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4" w:type="dxa"/>
            <w:shd w:val="clear" w:color="auto" w:fill="auto"/>
          </w:tcPr>
          <w:p>
            <w:pPr>
              <w:spacing w:line="400" w:lineRule="exact"/>
              <w:jc w:val="center"/>
              <w:rPr>
                <w:rFonts w:ascii="仿宋" w:hAnsi="仿宋" w:eastAsia="仿宋"/>
                <w:sz w:val="24"/>
              </w:rPr>
            </w:pPr>
            <w:r>
              <w:rPr>
                <w:rFonts w:hint="eastAsia" w:ascii="仿宋" w:hAnsi="仿宋" w:eastAsia="仿宋"/>
                <w:sz w:val="24"/>
              </w:rPr>
              <w:t>2</w:t>
            </w:r>
          </w:p>
        </w:tc>
        <w:tc>
          <w:tcPr>
            <w:tcW w:w="1134" w:type="dxa"/>
          </w:tcPr>
          <w:p>
            <w:pPr>
              <w:spacing w:line="400" w:lineRule="exact"/>
              <w:jc w:val="center"/>
              <w:rPr>
                <w:rFonts w:ascii="仿宋" w:hAnsi="仿宋" w:eastAsia="仿宋"/>
                <w:sz w:val="24"/>
              </w:rPr>
            </w:pPr>
          </w:p>
        </w:tc>
        <w:tc>
          <w:tcPr>
            <w:tcW w:w="813" w:type="dxa"/>
          </w:tcPr>
          <w:p>
            <w:pPr>
              <w:spacing w:line="400" w:lineRule="exact"/>
              <w:jc w:val="center"/>
              <w:rPr>
                <w:rFonts w:ascii="仿宋" w:hAnsi="仿宋" w:eastAsia="仿宋"/>
                <w:sz w:val="24"/>
              </w:rPr>
            </w:pPr>
          </w:p>
        </w:tc>
        <w:tc>
          <w:tcPr>
            <w:tcW w:w="2018" w:type="dxa"/>
            <w:shd w:val="clear" w:color="auto" w:fill="auto"/>
          </w:tcPr>
          <w:p>
            <w:pPr>
              <w:spacing w:line="400" w:lineRule="exact"/>
              <w:jc w:val="center"/>
              <w:rPr>
                <w:rFonts w:ascii="仿宋" w:hAnsi="仿宋" w:eastAsia="仿宋"/>
                <w:sz w:val="24"/>
              </w:rPr>
            </w:pPr>
          </w:p>
        </w:tc>
        <w:tc>
          <w:tcPr>
            <w:tcW w:w="1701" w:type="dxa"/>
          </w:tcPr>
          <w:p>
            <w:pPr>
              <w:spacing w:line="400" w:lineRule="exact"/>
              <w:jc w:val="center"/>
              <w:rPr>
                <w:rFonts w:ascii="仿宋" w:hAnsi="仿宋" w:eastAsia="仿宋"/>
                <w:sz w:val="24"/>
              </w:rPr>
            </w:pPr>
          </w:p>
        </w:tc>
        <w:tc>
          <w:tcPr>
            <w:tcW w:w="992" w:type="dxa"/>
            <w:shd w:val="clear" w:color="auto" w:fill="auto"/>
          </w:tcPr>
          <w:p>
            <w:pPr>
              <w:spacing w:line="400" w:lineRule="exact"/>
              <w:rPr>
                <w:rFonts w:ascii="仿宋" w:hAnsi="仿宋" w:eastAsia="仿宋"/>
                <w:sz w:val="24"/>
              </w:rPr>
            </w:pPr>
          </w:p>
        </w:tc>
        <w:tc>
          <w:tcPr>
            <w:tcW w:w="1162" w:type="dxa"/>
            <w:shd w:val="clear" w:color="auto" w:fill="auto"/>
          </w:tcPr>
          <w:p>
            <w:pPr>
              <w:spacing w:line="400" w:lineRule="exact"/>
              <w:jc w:val="center"/>
              <w:rPr>
                <w:rFonts w:ascii="仿宋" w:hAnsi="仿宋" w:eastAsia="仿宋"/>
                <w:sz w:val="24"/>
              </w:rPr>
            </w:pPr>
          </w:p>
        </w:tc>
        <w:tc>
          <w:tcPr>
            <w:tcW w:w="964" w:type="dxa"/>
          </w:tcPr>
          <w:p>
            <w:pPr>
              <w:spacing w:line="400" w:lineRule="exact"/>
              <w:jc w:val="center"/>
              <w:rPr>
                <w:rFonts w:ascii="仿宋" w:hAnsi="仿宋" w:eastAsia="仿宋"/>
                <w:sz w:val="24"/>
              </w:rPr>
            </w:pPr>
          </w:p>
        </w:tc>
        <w:tc>
          <w:tcPr>
            <w:tcW w:w="1418" w:type="dxa"/>
            <w:shd w:val="clear" w:color="auto" w:fill="auto"/>
          </w:tcPr>
          <w:p>
            <w:pPr>
              <w:spacing w:line="400" w:lineRule="exact"/>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4" w:type="dxa"/>
            <w:shd w:val="clear" w:color="auto" w:fill="auto"/>
          </w:tcPr>
          <w:p>
            <w:pPr>
              <w:spacing w:line="400" w:lineRule="exact"/>
              <w:jc w:val="center"/>
              <w:rPr>
                <w:rFonts w:ascii="仿宋" w:hAnsi="仿宋" w:eastAsia="仿宋"/>
                <w:sz w:val="24"/>
              </w:rPr>
            </w:pPr>
            <w:r>
              <w:rPr>
                <w:rFonts w:hint="eastAsia" w:ascii="仿宋" w:hAnsi="仿宋" w:eastAsia="仿宋"/>
                <w:sz w:val="24"/>
              </w:rPr>
              <w:t>3</w:t>
            </w:r>
          </w:p>
        </w:tc>
        <w:tc>
          <w:tcPr>
            <w:tcW w:w="1134" w:type="dxa"/>
          </w:tcPr>
          <w:p>
            <w:pPr>
              <w:spacing w:line="400" w:lineRule="exact"/>
              <w:jc w:val="center"/>
              <w:rPr>
                <w:rFonts w:ascii="仿宋" w:hAnsi="仿宋" w:eastAsia="仿宋"/>
                <w:sz w:val="24"/>
              </w:rPr>
            </w:pPr>
          </w:p>
        </w:tc>
        <w:tc>
          <w:tcPr>
            <w:tcW w:w="813" w:type="dxa"/>
          </w:tcPr>
          <w:p>
            <w:pPr>
              <w:spacing w:line="400" w:lineRule="exact"/>
              <w:jc w:val="center"/>
              <w:rPr>
                <w:rFonts w:ascii="仿宋" w:hAnsi="仿宋" w:eastAsia="仿宋"/>
                <w:sz w:val="24"/>
              </w:rPr>
            </w:pPr>
          </w:p>
        </w:tc>
        <w:tc>
          <w:tcPr>
            <w:tcW w:w="2018" w:type="dxa"/>
            <w:shd w:val="clear" w:color="auto" w:fill="auto"/>
          </w:tcPr>
          <w:p>
            <w:pPr>
              <w:spacing w:line="400" w:lineRule="exact"/>
              <w:jc w:val="center"/>
              <w:rPr>
                <w:rFonts w:ascii="仿宋" w:hAnsi="仿宋" w:eastAsia="仿宋"/>
                <w:sz w:val="24"/>
              </w:rPr>
            </w:pPr>
          </w:p>
        </w:tc>
        <w:tc>
          <w:tcPr>
            <w:tcW w:w="1701" w:type="dxa"/>
          </w:tcPr>
          <w:p>
            <w:pPr>
              <w:spacing w:line="400" w:lineRule="exact"/>
              <w:jc w:val="center"/>
              <w:rPr>
                <w:rFonts w:ascii="仿宋" w:hAnsi="仿宋" w:eastAsia="仿宋"/>
                <w:sz w:val="24"/>
              </w:rPr>
            </w:pPr>
          </w:p>
        </w:tc>
        <w:tc>
          <w:tcPr>
            <w:tcW w:w="992" w:type="dxa"/>
            <w:shd w:val="clear" w:color="auto" w:fill="auto"/>
          </w:tcPr>
          <w:p>
            <w:pPr>
              <w:spacing w:line="400" w:lineRule="exact"/>
              <w:rPr>
                <w:rFonts w:ascii="仿宋" w:hAnsi="仿宋" w:eastAsia="仿宋"/>
                <w:sz w:val="24"/>
              </w:rPr>
            </w:pPr>
          </w:p>
        </w:tc>
        <w:tc>
          <w:tcPr>
            <w:tcW w:w="1162" w:type="dxa"/>
            <w:shd w:val="clear" w:color="auto" w:fill="auto"/>
          </w:tcPr>
          <w:p>
            <w:pPr>
              <w:spacing w:line="400" w:lineRule="exact"/>
              <w:jc w:val="center"/>
              <w:rPr>
                <w:rFonts w:ascii="仿宋" w:hAnsi="仿宋" w:eastAsia="仿宋"/>
                <w:sz w:val="24"/>
              </w:rPr>
            </w:pPr>
          </w:p>
        </w:tc>
        <w:tc>
          <w:tcPr>
            <w:tcW w:w="964" w:type="dxa"/>
          </w:tcPr>
          <w:p>
            <w:pPr>
              <w:spacing w:line="400" w:lineRule="exact"/>
              <w:jc w:val="center"/>
              <w:rPr>
                <w:rFonts w:ascii="仿宋" w:hAnsi="仿宋" w:eastAsia="仿宋"/>
                <w:sz w:val="24"/>
              </w:rPr>
            </w:pPr>
          </w:p>
        </w:tc>
        <w:tc>
          <w:tcPr>
            <w:tcW w:w="1418" w:type="dxa"/>
            <w:shd w:val="clear" w:color="auto" w:fill="auto"/>
          </w:tcPr>
          <w:p>
            <w:pPr>
              <w:spacing w:line="400" w:lineRule="exact"/>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4" w:type="dxa"/>
            <w:shd w:val="clear" w:color="auto" w:fill="auto"/>
          </w:tcPr>
          <w:p>
            <w:pPr>
              <w:spacing w:line="400" w:lineRule="exact"/>
              <w:jc w:val="center"/>
              <w:rPr>
                <w:rFonts w:ascii="仿宋" w:hAnsi="仿宋" w:eastAsia="仿宋"/>
                <w:sz w:val="24"/>
              </w:rPr>
            </w:pPr>
            <w:r>
              <w:rPr>
                <w:rFonts w:hint="eastAsia" w:ascii="仿宋" w:hAnsi="仿宋" w:eastAsia="仿宋"/>
                <w:sz w:val="24"/>
              </w:rPr>
              <w:t>4</w:t>
            </w:r>
          </w:p>
        </w:tc>
        <w:tc>
          <w:tcPr>
            <w:tcW w:w="1134" w:type="dxa"/>
          </w:tcPr>
          <w:p>
            <w:pPr>
              <w:spacing w:line="400" w:lineRule="exact"/>
              <w:jc w:val="center"/>
              <w:rPr>
                <w:rFonts w:ascii="仿宋" w:hAnsi="仿宋" w:eastAsia="仿宋"/>
                <w:sz w:val="24"/>
              </w:rPr>
            </w:pPr>
          </w:p>
        </w:tc>
        <w:tc>
          <w:tcPr>
            <w:tcW w:w="813" w:type="dxa"/>
          </w:tcPr>
          <w:p>
            <w:pPr>
              <w:spacing w:line="400" w:lineRule="exact"/>
              <w:jc w:val="center"/>
              <w:rPr>
                <w:rFonts w:ascii="仿宋" w:hAnsi="仿宋" w:eastAsia="仿宋"/>
                <w:sz w:val="24"/>
              </w:rPr>
            </w:pPr>
          </w:p>
        </w:tc>
        <w:tc>
          <w:tcPr>
            <w:tcW w:w="2018" w:type="dxa"/>
            <w:shd w:val="clear" w:color="auto" w:fill="auto"/>
          </w:tcPr>
          <w:p>
            <w:pPr>
              <w:spacing w:line="400" w:lineRule="exact"/>
              <w:jc w:val="center"/>
              <w:rPr>
                <w:rFonts w:ascii="仿宋" w:hAnsi="仿宋" w:eastAsia="仿宋"/>
                <w:sz w:val="24"/>
              </w:rPr>
            </w:pPr>
          </w:p>
        </w:tc>
        <w:tc>
          <w:tcPr>
            <w:tcW w:w="1701" w:type="dxa"/>
          </w:tcPr>
          <w:p>
            <w:pPr>
              <w:spacing w:line="400" w:lineRule="exact"/>
              <w:jc w:val="center"/>
              <w:rPr>
                <w:rFonts w:ascii="仿宋" w:hAnsi="仿宋" w:eastAsia="仿宋"/>
                <w:sz w:val="24"/>
              </w:rPr>
            </w:pPr>
          </w:p>
        </w:tc>
        <w:tc>
          <w:tcPr>
            <w:tcW w:w="992" w:type="dxa"/>
            <w:shd w:val="clear" w:color="auto" w:fill="auto"/>
          </w:tcPr>
          <w:p>
            <w:pPr>
              <w:spacing w:line="400" w:lineRule="exact"/>
              <w:rPr>
                <w:rFonts w:ascii="仿宋" w:hAnsi="仿宋" w:eastAsia="仿宋"/>
                <w:sz w:val="24"/>
              </w:rPr>
            </w:pPr>
          </w:p>
        </w:tc>
        <w:tc>
          <w:tcPr>
            <w:tcW w:w="1162" w:type="dxa"/>
            <w:shd w:val="clear" w:color="auto" w:fill="auto"/>
          </w:tcPr>
          <w:p>
            <w:pPr>
              <w:spacing w:line="400" w:lineRule="exact"/>
              <w:jc w:val="center"/>
              <w:rPr>
                <w:rFonts w:ascii="仿宋" w:hAnsi="仿宋" w:eastAsia="仿宋"/>
                <w:sz w:val="24"/>
              </w:rPr>
            </w:pPr>
          </w:p>
        </w:tc>
        <w:tc>
          <w:tcPr>
            <w:tcW w:w="964" w:type="dxa"/>
          </w:tcPr>
          <w:p>
            <w:pPr>
              <w:spacing w:line="400" w:lineRule="exact"/>
              <w:jc w:val="center"/>
              <w:rPr>
                <w:rFonts w:ascii="仿宋" w:hAnsi="仿宋" w:eastAsia="仿宋"/>
                <w:sz w:val="24"/>
              </w:rPr>
            </w:pPr>
          </w:p>
        </w:tc>
        <w:tc>
          <w:tcPr>
            <w:tcW w:w="1418" w:type="dxa"/>
            <w:shd w:val="clear" w:color="auto" w:fill="auto"/>
          </w:tcPr>
          <w:p>
            <w:pPr>
              <w:spacing w:line="400" w:lineRule="exact"/>
              <w:jc w:val="center"/>
              <w:rPr>
                <w:rFonts w:ascii="仿宋" w:hAnsi="仿宋"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4" w:type="dxa"/>
            <w:shd w:val="clear" w:color="auto" w:fill="auto"/>
          </w:tcPr>
          <w:p>
            <w:pPr>
              <w:spacing w:line="400" w:lineRule="exact"/>
              <w:jc w:val="center"/>
              <w:rPr>
                <w:rFonts w:ascii="仿宋" w:hAnsi="仿宋" w:eastAsia="仿宋"/>
                <w:sz w:val="24"/>
              </w:rPr>
            </w:pPr>
            <w:r>
              <w:rPr>
                <w:rFonts w:hint="eastAsia" w:ascii="仿宋" w:hAnsi="仿宋" w:eastAsia="仿宋"/>
                <w:sz w:val="24"/>
              </w:rPr>
              <w:t>……</w:t>
            </w:r>
          </w:p>
        </w:tc>
        <w:tc>
          <w:tcPr>
            <w:tcW w:w="1134" w:type="dxa"/>
          </w:tcPr>
          <w:p>
            <w:pPr>
              <w:spacing w:line="400" w:lineRule="exact"/>
              <w:jc w:val="center"/>
              <w:rPr>
                <w:rFonts w:ascii="仿宋" w:hAnsi="仿宋" w:eastAsia="仿宋"/>
                <w:sz w:val="24"/>
              </w:rPr>
            </w:pPr>
          </w:p>
        </w:tc>
        <w:tc>
          <w:tcPr>
            <w:tcW w:w="813" w:type="dxa"/>
          </w:tcPr>
          <w:p>
            <w:pPr>
              <w:spacing w:line="400" w:lineRule="exact"/>
              <w:jc w:val="center"/>
              <w:rPr>
                <w:rFonts w:ascii="仿宋" w:hAnsi="仿宋" w:eastAsia="仿宋"/>
                <w:sz w:val="24"/>
              </w:rPr>
            </w:pPr>
          </w:p>
        </w:tc>
        <w:tc>
          <w:tcPr>
            <w:tcW w:w="2018" w:type="dxa"/>
            <w:shd w:val="clear" w:color="auto" w:fill="auto"/>
          </w:tcPr>
          <w:p>
            <w:pPr>
              <w:spacing w:line="400" w:lineRule="exact"/>
              <w:jc w:val="center"/>
              <w:rPr>
                <w:rFonts w:ascii="仿宋" w:hAnsi="仿宋" w:eastAsia="仿宋"/>
                <w:sz w:val="24"/>
              </w:rPr>
            </w:pPr>
          </w:p>
        </w:tc>
        <w:tc>
          <w:tcPr>
            <w:tcW w:w="1701" w:type="dxa"/>
          </w:tcPr>
          <w:p>
            <w:pPr>
              <w:spacing w:line="400" w:lineRule="exact"/>
              <w:jc w:val="center"/>
              <w:rPr>
                <w:rFonts w:ascii="仿宋" w:hAnsi="仿宋" w:eastAsia="仿宋"/>
                <w:sz w:val="24"/>
              </w:rPr>
            </w:pPr>
          </w:p>
        </w:tc>
        <w:tc>
          <w:tcPr>
            <w:tcW w:w="992" w:type="dxa"/>
            <w:shd w:val="clear" w:color="auto" w:fill="auto"/>
          </w:tcPr>
          <w:p>
            <w:pPr>
              <w:spacing w:line="400" w:lineRule="exact"/>
              <w:rPr>
                <w:rFonts w:ascii="仿宋" w:hAnsi="仿宋" w:eastAsia="仿宋"/>
                <w:sz w:val="24"/>
              </w:rPr>
            </w:pPr>
          </w:p>
        </w:tc>
        <w:tc>
          <w:tcPr>
            <w:tcW w:w="1162" w:type="dxa"/>
            <w:shd w:val="clear" w:color="auto" w:fill="auto"/>
          </w:tcPr>
          <w:p>
            <w:pPr>
              <w:spacing w:line="400" w:lineRule="exact"/>
              <w:jc w:val="center"/>
              <w:rPr>
                <w:rFonts w:ascii="仿宋" w:hAnsi="仿宋" w:eastAsia="仿宋"/>
                <w:sz w:val="24"/>
              </w:rPr>
            </w:pPr>
          </w:p>
        </w:tc>
        <w:tc>
          <w:tcPr>
            <w:tcW w:w="964" w:type="dxa"/>
          </w:tcPr>
          <w:p>
            <w:pPr>
              <w:spacing w:line="400" w:lineRule="exact"/>
              <w:jc w:val="center"/>
              <w:rPr>
                <w:rFonts w:ascii="仿宋" w:hAnsi="仿宋" w:eastAsia="仿宋"/>
                <w:sz w:val="24"/>
              </w:rPr>
            </w:pPr>
          </w:p>
        </w:tc>
        <w:tc>
          <w:tcPr>
            <w:tcW w:w="1418" w:type="dxa"/>
            <w:shd w:val="clear" w:color="auto" w:fill="auto"/>
          </w:tcPr>
          <w:p>
            <w:pPr>
              <w:spacing w:line="400" w:lineRule="exact"/>
              <w:jc w:val="center"/>
              <w:rPr>
                <w:rFonts w:ascii="仿宋" w:hAnsi="仿宋" w:eastAsia="仿宋"/>
                <w:sz w:val="24"/>
              </w:rPr>
            </w:pPr>
          </w:p>
        </w:tc>
      </w:tr>
    </w:tbl>
    <w:p>
      <w:pPr>
        <w:spacing w:line="400" w:lineRule="exact"/>
        <w:jc w:val="left"/>
        <w:rPr>
          <w:rFonts w:ascii="仿宋" w:hAnsi="仿宋" w:eastAsia="仿宋"/>
          <w:b/>
          <w:sz w:val="28"/>
          <w:szCs w:val="28"/>
          <w:u w:val="single"/>
        </w:rPr>
      </w:pPr>
    </w:p>
    <w:p>
      <w:pPr>
        <w:spacing w:line="400" w:lineRule="exact"/>
        <w:jc w:val="left"/>
        <w:rPr>
          <w:rFonts w:ascii="仿宋" w:hAnsi="仿宋" w:eastAsia="仿宋"/>
          <w:b/>
          <w:sz w:val="28"/>
          <w:szCs w:val="28"/>
          <w:u w:val="single"/>
        </w:rPr>
      </w:pPr>
      <w:r>
        <w:rPr>
          <w:rFonts w:hint="eastAsia" w:ascii="仿宋" w:hAnsi="仿宋" w:eastAsia="仿宋"/>
          <w:b/>
          <w:sz w:val="28"/>
          <w:szCs w:val="28"/>
          <w:u w:val="single"/>
        </w:rPr>
        <w:t>备注：</w:t>
      </w:r>
    </w:p>
    <w:p>
      <w:pPr>
        <w:spacing w:line="400" w:lineRule="exact"/>
        <w:ind w:firstLine="548" w:firstLineChars="196"/>
        <w:jc w:val="left"/>
        <w:rPr>
          <w:rFonts w:ascii="仿宋" w:hAnsi="仿宋" w:eastAsia="仿宋"/>
          <w:sz w:val="28"/>
          <w:szCs w:val="28"/>
        </w:rPr>
      </w:pPr>
      <w:r>
        <w:rPr>
          <w:rFonts w:hint="eastAsia" w:ascii="仿宋" w:hAnsi="仿宋" w:eastAsia="仿宋"/>
          <w:sz w:val="28"/>
          <w:szCs w:val="28"/>
        </w:rPr>
        <w:t>1.主持人和主要成</w:t>
      </w:r>
      <w:r>
        <w:rPr>
          <w:rFonts w:hint="eastAsia" w:ascii="仿宋" w:hAnsi="仿宋" w:eastAsia="仿宋"/>
          <w:sz w:val="28"/>
          <w:szCs w:val="28"/>
          <w:lang w:eastAsia="zh-CN"/>
        </w:rPr>
        <w:t>员合计</w:t>
      </w:r>
      <w:r>
        <w:rPr>
          <w:rFonts w:hint="eastAsia" w:ascii="仿宋" w:hAnsi="仿宋" w:eastAsia="仿宋"/>
          <w:sz w:val="28"/>
          <w:szCs w:val="28"/>
          <w:lang w:val="en-US" w:eastAsia="zh-CN"/>
        </w:rPr>
        <w:t>限</w:t>
      </w:r>
      <w:r>
        <w:rPr>
          <w:rFonts w:hint="eastAsia" w:ascii="仿宋" w:hAnsi="仿宋" w:eastAsia="仿宋"/>
          <w:sz w:val="28"/>
          <w:szCs w:val="28"/>
        </w:rPr>
        <w:t>6人</w:t>
      </w:r>
      <w:r>
        <w:rPr>
          <w:rFonts w:hint="eastAsia" w:ascii="仿宋" w:hAnsi="仿宋" w:eastAsia="仿宋"/>
          <w:sz w:val="28"/>
          <w:szCs w:val="28"/>
          <w:lang w:eastAsia="zh-CN"/>
        </w:rPr>
        <w:t>（</w:t>
      </w:r>
      <w:r>
        <w:rPr>
          <w:rFonts w:hint="eastAsia" w:ascii="仿宋" w:hAnsi="仿宋" w:eastAsia="仿宋"/>
          <w:sz w:val="28"/>
          <w:szCs w:val="28"/>
          <w:lang w:val="en-US" w:eastAsia="zh-CN"/>
        </w:rPr>
        <w:t>有双主持人的限7人</w:t>
      </w:r>
      <w:r>
        <w:rPr>
          <w:rFonts w:hint="eastAsia" w:ascii="仿宋" w:hAnsi="仿宋" w:eastAsia="仿宋"/>
          <w:sz w:val="28"/>
          <w:szCs w:val="28"/>
          <w:lang w:eastAsia="zh-CN"/>
        </w:rPr>
        <w:t>）</w:t>
      </w:r>
      <w:r>
        <w:rPr>
          <w:rFonts w:hint="eastAsia" w:ascii="仿宋" w:hAnsi="仿宋" w:eastAsia="仿宋"/>
          <w:sz w:val="28"/>
          <w:szCs w:val="28"/>
        </w:rPr>
        <w:t>。</w:t>
      </w:r>
    </w:p>
    <w:p>
      <w:pPr>
        <w:spacing w:line="400" w:lineRule="exact"/>
        <w:ind w:firstLine="548" w:firstLineChars="196"/>
        <w:jc w:val="left"/>
        <w:rPr>
          <w:rFonts w:ascii="仿宋" w:hAnsi="仿宋" w:eastAsia="仿宋"/>
          <w:sz w:val="28"/>
          <w:szCs w:val="28"/>
        </w:rPr>
      </w:pPr>
      <w:r>
        <w:rPr>
          <w:rFonts w:hint="eastAsia" w:ascii="仿宋" w:hAnsi="仿宋" w:eastAsia="仿宋"/>
          <w:sz w:val="28"/>
          <w:szCs w:val="28"/>
        </w:rPr>
        <w:t>2.</w:t>
      </w:r>
      <w:r>
        <w:rPr>
          <w:rFonts w:ascii="仿宋" w:hAnsi="仿宋" w:eastAsia="仿宋"/>
          <w:sz w:val="28"/>
          <w:szCs w:val="28"/>
        </w:rPr>
        <w:t>实践检验的起始时间，应从正式实施（包括试行）教育教学方案的时间开始计算，不含研讨、论证及制定方案的时间。</w:t>
      </w:r>
    </w:p>
    <w:p>
      <w:pPr>
        <w:spacing w:line="520" w:lineRule="exact"/>
        <w:rPr>
          <w:sz w:val="28"/>
          <w:szCs w:val="28"/>
        </w:rPr>
      </w:pPr>
    </w:p>
    <w:sectPr>
      <w:headerReference r:id="rId3" w:type="default"/>
      <w:footerReference r:id="rId4" w:type="default"/>
      <w:pgSz w:w="11906" w:h="16838"/>
      <w:pgMar w:top="1304" w:right="1417" w:bottom="1304" w:left="141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微软雅黑">
    <w:panose1 w:val="020B0503020204020204"/>
    <w:charset w:val="86"/>
    <w:family w:val="swiss"/>
    <w:pitch w:val="default"/>
    <w:sig w:usb0="80000287" w:usb1="280F3C52" w:usb2="00000016" w:usb3="00000000" w:csb0="0004001F"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altName w:val="方正舒体"/>
    <w:panose1 w:val="03000509000000000000"/>
    <w:charset w:val="86"/>
    <w:family w:val="script"/>
    <w:pitch w:val="default"/>
    <w:sig w:usb0="00000000" w:usb1="00000000" w:usb2="00000010" w:usb3="00000000" w:csb0="00040000" w:csb1="00000000"/>
  </w:font>
  <w:font w:name="华文细黑">
    <w:panose1 w:val="02010600040101010101"/>
    <w:charset w:val="86"/>
    <w:family w:val="auto"/>
    <w:pitch w:val="default"/>
    <w:sig w:usb0="00000287" w:usb1="080F0000" w:usb2="00000000" w:usb3="00000000" w:csb0="0004009F" w:csb1="DFD70000"/>
  </w:font>
  <w:font w:name="华文中宋">
    <w:panose1 w:val="02010600040101010101"/>
    <w:charset w:val="86"/>
    <w:family w:val="auto"/>
    <w:pitch w:val="default"/>
    <w:sig w:usb0="00000287" w:usb1="080F0000" w:usb2="00000000" w:usb3="00000000" w:csb0="0004009F" w:csb1="DFD70000"/>
  </w:font>
  <w:font w:name="方正舒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矩形 1"/>
              <wp:cNvGraphicFramePr/>
              <a:graphic xmlns:a="http://schemas.openxmlformats.org/drawingml/2006/main">
                <a:graphicData uri="http://schemas.microsoft.com/office/word/2010/wordprocessingShape">
                  <wps:wsp>
                    <wps:cNvSpPr/>
                    <wps:spPr>
                      <a:xfrm>
                        <a:off x="0" y="0"/>
                        <a:ext cx="1828800" cy="1828800"/>
                      </a:xfrm>
                      <a:prstGeom prst="rect">
                        <a:avLst/>
                      </a:prstGeom>
                      <a:noFill/>
                      <a:ln>
                        <a:noFill/>
                      </a:ln>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3</w:t>
                          </w:r>
                          <w:r>
                            <w:rPr>
                              <w:rFonts w:hint="eastAsia"/>
                              <w:sz w:val="18"/>
                            </w:rPr>
                            <w:fldChar w:fldCharType="end"/>
                          </w:r>
                        </w:p>
                      </w:txbxContent>
                    </wps:txbx>
                    <wps:bodyPr wrap="none" lIns="0" tIns="0" rIns="0" bIns="0">
                      <a:spAutoFit/>
                    </wps:bodyPr>
                  </wps:wsp>
                </a:graphicData>
              </a:graphic>
            </wp:anchor>
          </w:drawing>
        </mc:Choice>
        <mc:Fallback>
          <w:pict>
            <v:rect id="_x0000_s1026" o:spid="_x0000_s1026" o:spt="1"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uXW5&#10;UtAAAAAFAQAADwAAAAAAAAABACAAAAAiAAAAZHJzL2Rvd25yZXYueG1sUEsBAhQAFAAAAAgAh07i&#10;QI2ISUW4AQAAgAMAAA4AAAAAAAAAAQAgAAAAHwEAAGRycy9lMm9Eb2MueG1sUEsFBgAAAAAGAAYA&#10;WQEAAEkFA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t>3</w:t>
                    </w:r>
                    <w:r>
                      <w:rPr>
                        <w:rFonts w:hint="eastAsia"/>
                        <w:sz w:val="18"/>
                      </w:rPr>
                      <w:fldChar w:fldCharType="end"/>
                    </w:r>
                  </w:p>
                </w:txbxContent>
              </v:textbox>
            </v:rect>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val="1"/>
  <w:embedSystemFonts/>
  <w:bordersDoNotSurroundHeader w:val="1"/>
  <w:bordersDoNotSurroundFooter w:val="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D9603C5"/>
    <w:rsid w:val="00005D21"/>
    <w:rsid w:val="000E57C9"/>
    <w:rsid w:val="001201BF"/>
    <w:rsid w:val="00171796"/>
    <w:rsid w:val="00194C79"/>
    <w:rsid w:val="002211FD"/>
    <w:rsid w:val="0029598E"/>
    <w:rsid w:val="002C5C5B"/>
    <w:rsid w:val="002F1067"/>
    <w:rsid w:val="003302AF"/>
    <w:rsid w:val="00336CE3"/>
    <w:rsid w:val="003A2841"/>
    <w:rsid w:val="003B206A"/>
    <w:rsid w:val="00465CBE"/>
    <w:rsid w:val="004C00CC"/>
    <w:rsid w:val="00573F49"/>
    <w:rsid w:val="0058129B"/>
    <w:rsid w:val="005A18CD"/>
    <w:rsid w:val="005C7B97"/>
    <w:rsid w:val="00634C6A"/>
    <w:rsid w:val="00684563"/>
    <w:rsid w:val="0070163D"/>
    <w:rsid w:val="00796C0D"/>
    <w:rsid w:val="007C72B4"/>
    <w:rsid w:val="00827729"/>
    <w:rsid w:val="008B49C4"/>
    <w:rsid w:val="008B7CEB"/>
    <w:rsid w:val="008F0931"/>
    <w:rsid w:val="0094754F"/>
    <w:rsid w:val="0095760C"/>
    <w:rsid w:val="009C046D"/>
    <w:rsid w:val="009C79ED"/>
    <w:rsid w:val="00AA423A"/>
    <w:rsid w:val="00AE6E0E"/>
    <w:rsid w:val="00B21AF8"/>
    <w:rsid w:val="00B61186"/>
    <w:rsid w:val="00BA4F4C"/>
    <w:rsid w:val="00BD6951"/>
    <w:rsid w:val="00CC7235"/>
    <w:rsid w:val="00D96490"/>
    <w:rsid w:val="00DA467C"/>
    <w:rsid w:val="00DC3174"/>
    <w:rsid w:val="00E1304C"/>
    <w:rsid w:val="00E60ACE"/>
    <w:rsid w:val="00E738A3"/>
    <w:rsid w:val="00EA63A0"/>
    <w:rsid w:val="00F316BC"/>
    <w:rsid w:val="03F77CE3"/>
    <w:rsid w:val="07135CA5"/>
    <w:rsid w:val="08172F0B"/>
    <w:rsid w:val="0A133E2F"/>
    <w:rsid w:val="0B8A0369"/>
    <w:rsid w:val="12E436C6"/>
    <w:rsid w:val="1305124C"/>
    <w:rsid w:val="143F3C8F"/>
    <w:rsid w:val="16E7531D"/>
    <w:rsid w:val="19164F7B"/>
    <w:rsid w:val="1919001A"/>
    <w:rsid w:val="1DB203AD"/>
    <w:rsid w:val="1DD37F62"/>
    <w:rsid w:val="23E13BC5"/>
    <w:rsid w:val="2B466786"/>
    <w:rsid w:val="3040011B"/>
    <w:rsid w:val="30CD0799"/>
    <w:rsid w:val="323911E2"/>
    <w:rsid w:val="32BB6ADF"/>
    <w:rsid w:val="35927820"/>
    <w:rsid w:val="359C0DDE"/>
    <w:rsid w:val="38A47F2F"/>
    <w:rsid w:val="3DD4059A"/>
    <w:rsid w:val="408E16A3"/>
    <w:rsid w:val="46201899"/>
    <w:rsid w:val="46FC6F1C"/>
    <w:rsid w:val="49CC4DFB"/>
    <w:rsid w:val="4D790060"/>
    <w:rsid w:val="593500AC"/>
    <w:rsid w:val="5A2C2DF0"/>
    <w:rsid w:val="5D653C36"/>
    <w:rsid w:val="5E004D1B"/>
    <w:rsid w:val="604367AC"/>
    <w:rsid w:val="60746C55"/>
    <w:rsid w:val="6215384B"/>
    <w:rsid w:val="66F24003"/>
    <w:rsid w:val="67E8431B"/>
    <w:rsid w:val="68AE38C3"/>
    <w:rsid w:val="6B04315F"/>
    <w:rsid w:val="6B2C01BA"/>
    <w:rsid w:val="6D9603C5"/>
    <w:rsid w:val="76D53767"/>
    <w:rsid w:val="7F6446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uiPriority="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jc w:val="left"/>
    </w:pPr>
    <w:rPr>
      <w:rFonts w:hint="eastAsia" w:ascii="微软雅黑" w:hAnsi="微软雅黑" w:eastAsia="微软雅黑"/>
      <w:kern w:val="0"/>
      <w:sz w:val="14"/>
      <w:szCs w:val="14"/>
    </w:rPr>
  </w:style>
  <w:style w:type="character" w:styleId="7">
    <w:name w:val="FollowedHyperlink"/>
    <w:basedOn w:val="6"/>
    <w:qFormat/>
    <w:uiPriority w:val="0"/>
    <w:rPr>
      <w:color w:val="2490F8"/>
      <w:u w:val="none"/>
    </w:rPr>
  </w:style>
  <w:style w:type="character" w:styleId="8">
    <w:name w:val="Emphasis"/>
    <w:basedOn w:val="6"/>
    <w:qFormat/>
    <w:uiPriority w:val="0"/>
  </w:style>
  <w:style w:type="character" w:styleId="9">
    <w:name w:val="HTML Definition"/>
    <w:basedOn w:val="6"/>
    <w:qFormat/>
    <w:uiPriority w:val="0"/>
  </w:style>
  <w:style w:type="character" w:styleId="10">
    <w:name w:val="HTML Variable"/>
    <w:basedOn w:val="6"/>
    <w:qFormat/>
    <w:uiPriority w:val="0"/>
  </w:style>
  <w:style w:type="character" w:styleId="11">
    <w:name w:val="Hyperlink"/>
    <w:basedOn w:val="6"/>
    <w:qFormat/>
    <w:uiPriority w:val="0"/>
    <w:rPr>
      <w:color w:val="0000FF"/>
      <w:u w:val="single"/>
    </w:rPr>
  </w:style>
  <w:style w:type="character" w:styleId="12">
    <w:name w:val="HTML Code"/>
    <w:basedOn w:val="6"/>
    <w:qFormat/>
    <w:uiPriority w:val="0"/>
    <w:rPr>
      <w:rFonts w:ascii="微软雅黑" w:hAnsi="微软雅黑" w:eastAsia="微软雅黑" w:cs="微软雅黑"/>
      <w:sz w:val="14"/>
      <w:szCs w:val="14"/>
    </w:rPr>
  </w:style>
  <w:style w:type="character" w:styleId="13">
    <w:name w:val="HTML Cite"/>
    <w:basedOn w:val="6"/>
    <w:qFormat/>
    <w:uiPriority w:val="0"/>
  </w:style>
  <w:style w:type="paragraph" w:customStyle="1" w:styleId="14">
    <w:name w:val="Char Char Char Char Char Char"/>
    <w:basedOn w:val="1"/>
    <w:qFormat/>
    <w:uiPriority w:val="0"/>
  </w:style>
  <w:style w:type="character" w:customStyle="1" w:styleId="15">
    <w:name w:val="col_40"/>
    <w:basedOn w:val="6"/>
    <w:qFormat/>
    <w:uiPriority w:val="0"/>
  </w:style>
  <w:style w:type="character" w:customStyle="1" w:styleId="16">
    <w:name w:val="col_45"/>
    <w:basedOn w:val="6"/>
    <w:qFormat/>
    <w:uiPriority w:val="0"/>
  </w:style>
  <w:style w:type="character" w:customStyle="1" w:styleId="17">
    <w:name w:val="icontext1"/>
    <w:basedOn w:val="6"/>
    <w:qFormat/>
    <w:uiPriority w:val="0"/>
  </w:style>
  <w:style w:type="character" w:customStyle="1" w:styleId="18">
    <w:name w:val="icontext2"/>
    <w:basedOn w:val="6"/>
    <w:qFormat/>
    <w:uiPriority w:val="0"/>
  </w:style>
  <w:style w:type="character" w:customStyle="1" w:styleId="19">
    <w:name w:val="choosename"/>
    <w:basedOn w:val="6"/>
    <w:qFormat/>
    <w:uiPriority w:val="0"/>
  </w:style>
  <w:style w:type="character" w:customStyle="1" w:styleId="20">
    <w:name w:val="layui-layer-tabnow"/>
    <w:basedOn w:val="6"/>
    <w:qFormat/>
    <w:uiPriority w:val="0"/>
    <w:rPr>
      <w:bdr w:val="single" w:color="CCCCCC" w:sz="4" w:space="0"/>
      <w:shd w:val="clear" w:color="auto" w:fill="FFFFFF"/>
    </w:rPr>
  </w:style>
  <w:style w:type="character" w:customStyle="1" w:styleId="21">
    <w:name w:val="hilite6"/>
    <w:basedOn w:val="6"/>
    <w:qFormat/>
    <w:uiPriority w:val="0"/>
    <w:rPr>
      <w:color w:val="FFFFFF"/>
      <w:shd w:val="clear" w:color="auto" w:fill="666666"/>
    </w:rPr>
  </w:style>
  <w:style w:type="character" w:customStyle="1" w:styleId="22">
    <w:name w:val="active2"/>
    <w:basedOn w:val="6"/>
    <w:qFormat/>
    <w:uiPriority w:val="0"/>
    <w:rPr>
      <w:color w:val="00FF00"/>
      <w:shd w:val="clear" w:color="auto" w:fill="111111"/>
    </w:rPr>
  </w:style>
  <w:style w:type="character" w:customStyle="1" w:styleId="23">
    <w:name w:val="tmpztreemove_arrow"/>
    <w:basedOn w:val="6"/>
    <w:qFormat/>
    <w:uiPriority w:val="0"/>
  </w:style>
  <w:style w:type="character" w:customStyle="1" w:styleId="24">
    <w:name w:val="pagechatarealistclose_box"/>
    <w:basedOn w:val="6"/>
    <w:qFormat/>
    <w:uiPriority w:val="0"/>
  </w:style>
  <w:style w:type="character" w:customStyle="1" w:styleId="25">
    <w:name w:val="pagechatarealistclose_box1"/>
    <w:basedOn w:val="6"/>
    <w:qFormat/>
    <w:uiPriority w:val="0"/>
  </w:style>
  <w:style w:type="character" w:customStyle="1" w:styleId="26">
    <w:name w:val="ico1656"/>
    <w:basedOn w:val="6"/>
    <w:qFormat/>
    <w:uiPriority w:val="0"/>
  </w:style>
  <w:style w:type="character" w:customStyle="1" w:styleId="27">
    <w:name w:val="ico1657"/>
    <w:basedOn w:val="6"/>
    <w:qFormat/>
    <w:uiPriority w:val="0"/>
  </w:style>
  <w:style w:type="character" w:customStyle="1" w:styleId="28">
    <w:name w:val="ivu-date-picker-cells-cell"/>
    <w:basedOn w:val="6"/>
    <w:qFormat/>
    <w:uiPriority w:val="0"/>
  </w:style>
  <w:style w:type="character" w:customStyle="1" w:styleId="29">
    <w:name w:val="ivu-date-picker-cells-cell1"/>
    <w:basedOn w:val="6"/>
    <w:qFormat/>
    <w:uiPriority w:val="0"/>
  </w:style>
  <w:style w:type="character" w:customStyle="1" w:styleId="30">
    <w:name w:val="ivu-date-picker-cells-cell2"/>
    <w:basedOn w:val="6"/>
    <w:qFormat/>
    <w:uiPriority w:val="0"/>
  </w:style>
  <w:style w:type="character" w:customStyle="1" w:styleId="31">
    <w:name w:val="calendar_month_label_month"/>
    <w:basedOn w:val="6"/>
    <w:qFormat/>
    <w:uiPriority w:val="0"/>
  </w:style>
  <w:style w:type="character" w:customStyle="1" w:styleId="32">
    <w:name w:val="iconline2"/>
    <w:basedOn w:val="6"/>
    <w:qFormat/>
    <w:uiPriority w:val="0"/>
  </w:style>
  <w:style w:type="character" w:customStyle="1" w:styleId="33">
    <w:name w:val="iconline21"/>
    <w:basedOn w:val="6"/>
    <w:qFormat/>
    <w:uiPriority w:val="0"/>
  </w:style>
  <w:style w:type="character" w:customStyle="1" w:styleId="34">
    <w:name w:val="calendar_month_label_year"/>
    <w:basedOn w:val="6"/>
    <w:qFormat/>
    <w:uiPriority w:val="0"/>
  </w:style>
  <w:style w:type="character" w:customStyle="1" w:styleId="35">
    <w:name w:val="drapbtn"/>
    <w:basedOn w:val="6"/>
    <w:qFormat/>
    <w:uiPriority w:val="0"/>
  </w:style>
  <w:style w:type="character" w:customStyle="1" w:styleId="36">
    <w:name w:val="cdropright"/>
    <w:basedOn w:val="6"/>
    <w:qFormat/>
    <w:uiPriority w:val="0"/>
  </w:style>
  <w:style w:type="character" w:customStyle="1" w:styleId="37">
    <w:name w:val="cdropleft"/>
    <w:basedOn w:val="6"/>
    <w:qFormat/>
    <w:uiPriority w:val="0"/>
  </w:style>
  <w:style w:type="character" w:customStyle="1" w:styleId="38">
    <w:name w:val="first-child"/>
    <w:basedOn w:val="6"/>
    <w:qFormat/>
    <w:uiPriority w:val="0"/>
  </w:style>
  <w:style w:type="character" w:customStyle="1" w:styleId="39">
    <w:name w:val="associateddata"/>
    <w:basedOn w:val="6"/>
    <w:qFormat/>
    <w:uiPriority w:val="0"/>
    <w:rPr>
      <w:shd w:val="clear" w:color="auto" w:fill="50A6F9"/>
    </w:rPr>
  </w:style>
  <w:style w:type="character" w:customStyle="1" w:styleId="40">
    <w:name w:val="cy"/>
    <w:basedOn w:val="6"/>
    <w:qFormat/>
    <w:uiPriority w:val="0"/>
  </w:style>
  <w:style w:type="character" w:customStyle="1" w:styleId="41">
    <w:name w:val="after"/>
    <w:basedOn w:val="6"/>
    <w:uiPriority w:val="0"/>
    <w:rPr>
      <w:sz w:val="0"/>
      <w:szCs w:val="0"/>
    </w:rPr>
  </w:style>
  <w:style w:type="character" w:customStyle="1" w:styleId="42">
    <w:name w:val="icontext3"/>
    <w:basedOn w:val="6"/>
    <w:uiPriority w:val="0"/>
  </w:style>
  <w:style w:type="character" w:customStyle="1" w:styleId="43">
    <w:name w:val="w32"/>
    <w:basedOn w:val="6"/>
    <w:qFormat/>
    <w:uiPriority w:val="0"/>
  </w:style>
  <w:style w:type="character" w:customStyle="1" w:styleId="44">
    <w:name w:val="button6"/>
    <w:basedOn w:val="6"/>
    <w:qFormat/>
    <w:uiPriority w:val="0"/>
  </w:style>
  <w:style w:type="character" w:customStyle="1" w:styleId="45">
    <w:name w:val="index_logo3"/>
    <w:basedOn w:val="6"/>
    <w:qFormat/>
    <w:uiPriority w:val="0"/>
  </w:style>
  <w:style w:type="character" w:customStyle="1" w:styleId="46">
    <w:name w:val="syicon16"/>
    <w:basedOn w:val="6"/>
    <w:qFormat/>
    <w:uiPriority w:val="0"/>
    <w:rPr>
      <w:color w:val="999999"/>
      <w:sz w:val="16"/>
      <w:szCs w:val="16"/>
    </w:rPr>
  </w:style>
  <w:style w:type="character" w:customStyle="1" w:styleId="47">
    <w:name w:val="Unresolved Mention"/>
    <w:basedOn w:val="6"/>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20</Pages>
  <Words>857</Words>
  <Characters>4888</Characters>
  <Lines>40</Lines>
  <Paragraphs>11</Paragraphs>
  <TotalTime>22</TotalTime>
  <ScaleCrop>false</ScaleCrop>
  <LinksUpToDate>false</LinksUpToDate>
  <CharactersWithSpaces>5734</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2021-02-04T01:45:00Z</dcterms:created>
  <dc:creator>♂♀</dc:creator>
  <cp:lastModifiedBy>Administrator</cp:lastModifiedBy>
  <dcterms:modified xsi:type="dcterms:W3CDTF">2021-02-05T02:35:31Z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