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7A53C">
      <w:pPr>
        <w:jc w:val="center"/>
        <w:rPr>
          <w:rFonts w:hint="eastAsia" w:eastAsiaTheme="minorEastAsia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</w:t>
      </w:r>
      <w:r>
        <w:rPr>
          <w:rFonts w:hint="eastAsia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大学计算机基础》任课老师简介</w:t>
      </w:r>
    </w:p>
    <w:p w14:paraId="431E60F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5DD8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1C5F3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吴志攀</w:t>
      </w:r>
    </w:p>
    <w:p w14:paraId="539C2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男，硕士，惠州学院计算机科学与工程学院计算机公共课部主任，惠州市企业、农村科技特派员、仲恺信息学院派驻教师，主要教授《大学人工智能》、《大学计算机基础》、《Python语言程序设计》、《C语言程序设计》、《计算机图形学》、《多媒体技术及应用》、《计算机专业英语》等课程，教学效果良好，曾多次被学校评为“优秀教师”和成人高等学历教育“优秀教师”。主要研究方向为人工智能、模式识别、物联网和农业信息化等。公开发表学术论文36篇，其中SCI检索2篇，EI检索9篇，CSCD1篇，北大核心1篇，是美国《Alexandria Engineering Journal》中科院SCI二区杂志、IEEE ICEICT和IEEE PRAI的审稿专家。主持教育部产学研项目3项，广东省教育厅项目1项，广东省高等学校教学管理学会项目1项，惠州市科技局项目3项，惠州市教育局项目2项，横向项目3项，以及惠州学院教科研项目10余项，共计经费100多万元。申请专利8项，其中授权实用新型专利4项、授权发明专利3项，软件著作权授权5项，主编教材4部，参编教材5部。指导省级校级学生大学生创新创业大赛17项，指导多名学生的国家级、省级学科竞赛并获奖。</w:t>
      </w:r>
    </w:p>
    <w:p w14:paraId="22D21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E8CE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曾志</w:t>
      </w:r>
    </w:p>
    <w:p w14:paraId="4ED68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男，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理学博士，计算机科学与技术专业教授。先后于200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年，2012年获得浙江大学软件工程硕士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理信息系统专业博士学位。主要从事人工智能、视觉跟踪与导航相关领域的研究.现为中国自动化学会会员、广东省机械学会热处理分会理事。近年来主持参与各类教科研项目10余项，发表SCI/EI等核心期刊20余篇。教学内容涉及计算机基础、C语言程序设计、软件工程、Web应用开发等课程。</w:t>
      </w:r>
    </w:p>
    <w:p w14:paraId="4BE98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46B6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骆伟忠</w:t>
      </w:r>
    </w:p>
    <w:p w14:paraId="1CEC7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男，广东惠州人，计算机软件与理论专业博士，惠州学院双师双能型教师。长期主讲移动应用开发、人工智能模型与算法、计算机基础方面课程。主要研究方向为人工智能、软件应用开发和计算机教育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7ECA9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33303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王健海</w:t>
      </w:r>
    </w:p>
    <w:p w14:paraId="58FAA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男，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博士，计算机科学与技术专业副教授，惠州学院计算机科学与工程学院教师，从事人工智能教育科研工作，从教25年，运用人工智能技术开展混合式教学经验丰富。近5年，主持广东省在线开放课程建设项目、广东省线上线下混合式一流课程、广东省课程思政示范项目、广东省教改项目等省级教学质量工程项目5项。获得发明专利授权14项，实用新型专利32项，专利转让4项；本课程教材主编。获2024年第六届全国混合式教学设计创新大赛一等奖、全国高校教师教学创新大赛广东分赛二等奖、2021年广东省首届本科高校课程思政教学大赛二等奖、首批全国对分课堂教师发展先锋教师、为主持级课程教研室负责人，学校人工智能教学创新工作坊主持人、“双师双能”型教师、大学生创新创业导师。</w:t>
      </w:r>
    </w:p>
    <w:p w14:paraId="79240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6B48A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林群霞</w:t>
      </w:r>
    </w:p>
    <w:p w14:paraId="3B838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女，情报学讲师。</w:t>
      </w:r>
    </w:p>
    <w:p w14:paraId="10B7E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主要学习经历：2000.9-2004.6在武汉大学信息管理学院就读信息管理与信息系统专业。2004.9-2006.6中山大学资讯管理系 就读情报学专业。</w:t>
      </w:r>
    </w:p>
    <w:p w14:paraId="1605B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主要工作经历： 2006年7月至今在惠州学院执教18年。主要承担课程：大学计算机基础、管理信息系统、信息组织、电子商务、生产与运作管理、公共关系学等。</w:t>
      </w:r>
    </w:p>
    <w:p w14:paraId="2BE30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7D580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杨雄</w:t>
      </w:r>
    </w:p>
    <w:p w14:paraId="3E05B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男，博士研究生。研究方向：机器视觉、模式识别。以学生为本，注重课堂教学效果，针对大学生特点，以理论结合实践教学为主，注意案例的分析，同时学习并钻研先进的教学理念、教学方法以及学科前沿。</w:t>
      </w:r>
    </w:p>
    <w:p w14:paraId="75509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113D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袁秀莲</w:t>
      </w:r>
    </w:p>
    <w:p w14:paraId="231AF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女，计算机科学与工程学院网络工程系讲师，自从2001年加入惠州学院以来，一直致力于计算机基础课程教学，主讲课程有《大学计算机基础》《计算机网络》等。对于计算机基础学习，我主张：考试不是学习的目的，而是通过学习掌握实际技能，以便在将来能够灵活运用这些技能解决实际问题。</w:t>
      </w:r>
    </w:p>
    <w:p w14:paraId="5699C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高蕾</w:t>
      </w:r>
    </w:p>
    <w:p w14:paraId="4037E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女，副教授，本科学历硕士学位。现为惠州学院计算机科学与工程学院教师，主要从事物联网等领域研究。</w:t>
      </w:r>
    </w:p>
    <w:p w14:paraId="2548F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先后就读于广东职业技术师范学院、华南理工大学和华南师范大学，分别获得电子工程学士、软件工程硕士和高等教育学硕士学位；1999年7月-至今在广东省惠州学院从事教学和科研工作至今。</w:t>
      </w:r>
    </w:p>
    <w:p w14:paraId="3C9C9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0007F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罗世亮</w:t>
      </w:r>
    </w:p>
    <w:p w14:paraId="55559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男，博士，副教授。 从事大学计算机基础教学教育工作。 在国际三大索引 SCI期刊发表论文3篇、EI期刊发表论文3篇、中文核心期刊发表论文3篇。参与国家自然科学基金项目（面上项目）1项。 性格随和、真诚待人、乐于助人。</w:t>
      </w:r>
    </w:p>
    <w:p w14:paraId="2BA0F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0B390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曾科翰</w:t>
      </w:r>
    </w:p>
    <w:p w14:paraId="23F8F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男，国防科技大学计算机应用专业本科，江苏大学机械电子工程专业硕士，澳门大学电机及电脑工程专业博士，现任惠州学院计算机科学与工程学院教师，副教授职称，专注数据挖掘、数字化转型的研究。先后参与国家级研究课题5项，省厅级研究课题多项，累计帮助上百家企业解决数字化转型相关技术咨询问题。</w:t>
      </w:r>
    </w:p>
    <w:p w14:paraId="5D6DDD2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yMWMzNDJjOTAyMDExZGMzOGM0NDRjOGFhZTg4ZmEifQ=="/>
  </w:docVars>
  <w:rsids>
    <w:rsidRoot w:val="4E746372"/>
    <w:rsid w:val="28B94534"/>
    <w:rsid w:val="4E74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1780</Words>
  <Characters>1899</Characters>
  <Lines>0</Lines>
  <Paragraphs>0</Paragraphs>
  <TotalTime>0</TotalTime>
  <ScaleCrop>false</ScaleCrop>
  <LinksUpToDate>false</LinksUpToDate>
  <CharactersWithSpaces>1909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2024-12-30T09:21:00Z</dcterms:created>
  <dc:creator>周慧</dc:creator>
  <cp:lastModifiedBy>周慧</cp:lastModifiedBy>
  <dcterms:modified xsi:type="dcterms:W3CDTF">2024-12-30T09:33:00Z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4AA8A75FAD474AE0AEDA91D501DB6A42_11</vt:lpwstr>
  </property>
</Properties>
</file>