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6"/>
          <w:b/>
          <w:sz w:val="32"/>
          <w:szCs w:val="32"/>
          <w:u w:val="single"/>
        </w:rPr>
      </w:pPr>
      <w:r>
        <w:rPr>
          <w:rStyle w:val="6"/>
          <w:b/>
          <w:sz w:val="32"/>
          <w:szCs w:val="32"/>
        </w:rPr>
        <w:t>马克思主义</w:t>
      </w:r>
      <w:r>
        <w:rPr>
          <w:rStyle w:val="6"/>
          <w:rFonts w:hAnsi="宋体"/>
          <w:b/>
          <w:sz w:val="32"/>
          <w:szCs w:val="32"/>
        </w:rPr>
        <w:t>学院</w:t>
      </w:r>
      <w:r>
        <w:rPr>
          <w:rStyle w:val="6"/>
          <w:rFonts w:hint="eastAsia" w:hAnsi="宋体"/>
          <w:b/>
          <w:sz w:val="32"/>
          <w:szCs w:val="32"/>
        </w:rPr>
        <w:t>思想政治理论课教师</w:t>
      </w:r>
      <w:r>
        <w:rPr>
          <w:rStyle w:val="6"/>
          <w:rFonts w:hAnsi="宋体"/>
          <w:b/>
          <w:sz w:val="32"/>
          <w:szCs w:val="32"/>
        </w:rPr>
        <w:t>信息表</w:t>
      </w:r>
    </w:p>
    <w:tbl>
      <w:tblPr>
        <w:tblStyle w:val="4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7"/>
        <w:gridCol w:w="1721"/>
        <w:gridCol w:w="1283"/>
        <w:gridCol w:w="1785"/>
        <w:gridCol w:w="2403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姓名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sz w:val="24"/>
                <w:szCs w:val="22"/>
              </w:rPr>
              <w:t>邵蕾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性别</w:t>
            </w:r>
          </w:p>
        </w:tc>
        <w:tc>
          <w:tcPr>
            <w:tcW w:w="4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sz w:val="24"/>
                <w:szCs w:val="22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6"/>
                <w:rFonts w:eastAsia="仿宋_GB2312"/>
                <w:sz w:val="24"/>
              </w:rPr>
              <w:t>职称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</w:rPr>
              <w:t>讲师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6"/>
                <w:rFonts w:eastAsia="仿宋_GB2312"/>
                <w:sz w:val="24"/>
              </w:rPr>
              <w:t>邮箱</w:t>
            </w:r>
          </w:p>
        </w:tc>
        <w:tc>
          <w:tcPr>
            <w:tcW w:w="4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sz w:val="24"/>
                <w:szCs w:val="22"/>
              </w:rPr>
              <w:t>4</w:t>
            </w:r>
            <w:r>
              <w:rPr>
                <w:rFonts w:eastAsia="仿宋_GB2312"/>
                <w:sz w:val="24"/>
                <w:szCs w:val="22"/>
              </w:rPr>
              <w:t>406823</w:t>
            </w:r>
            <w:r>
              <w:rPr>
                <w:rFonts w:hint="eastAsia" w:eastAsia="仿宋_GB2312"/>
                <w:sz w:val="24"/>
                <w:szCs w:val="22"/>
              </w:rPr>
              <w:t>@</w:t>
            </w:r>
            <w:r>
              <w:rPr>
                <w:rFonts w:eastAsia="仿宋_GB2312"/>
                <w:sz w:val="24"/>
                <w:szCs w:val="22"/>
              </w:rPr>
              <w:t>qq.com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bookmarkStart w:id="0" w:name="_GoBack" w:colFirst="3" w:colLast="3"/>
            <w:r>
              <w:rPr>
                <w:rStyle w:val="6"/>
                <w:rFonts w:eastAsia="仿宋_GB2312"/>
                <w:sz w:val="24"/>
              </w:rPr>
              <w:t>最后学历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sz w:val="24"/>
                <w:szCs w:val="22"/>
              </w:rPr>
              <w:t>研究生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最后学位</w:t>
            </w:r>
          </w:p>
        </w:tc>
        <w:tc>
          <w:tcPr>
            <w:tcW w:w="4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sz w:val="24"/>
                <w:szCs w:val="22"/>
              </w:rPr>
              <w:t>博士</w:t>
            </w:r>
          </w:p>
        </w:tc>
      </w:tr>
      <w:bookmarkEnd w:id="0"/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教研室</w:t>
            </w:r>
          </w:p>
        </w:tc>
        <w:tc>
          <w:tcPr>
            <w:tcW w:w="71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sz w:val="24"/>
                <w:szCs w:val="22"/>
              </w:rPr>
              <w:t>毛泽东思想和中国特色社会主义理论体系概论教研室</w:t>
            </w:r>
          </w:p>
        </w:tc>
      </w:tr>
      <w:tr w14:paraId="713D1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444F1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</w:p>
        </w:tc>
        <w:tc>
          <w:tcPr>
            <w:tcW w:w="3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1892E7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4FD58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</w:p>
        </w:tc>
        <w:tc>
          <w:tcPr>
            <w:tcW w:w="2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FAFB5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研究方向</w:t>
            </w:r>
          </w:p>
        </w:tc>
        <w:tc>
          <w:tcPr>
            <w:tcW w:w="71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6"/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中国经济社会发展；大学生思想政治教育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B57D3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个人简历</w:t>
            </w:r>
          </w:p>
        </w:tc>
        <w:tc>
          <w:tcPr>
            <w:tcW w:w="71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C4EF2">
            <w:pPr>
              <w:spacing w:line="360" w:lineRule="auto"/>
              <w:jc w:val="left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hint="eastAsia" w:eastAsia="仿宋_GB2312"/>
                <w:sz w:val="24"/>
              </w:rPr>
              <w:t>2005.5-2018.7  三峡大学工作，曾担任科研办主任、教学办主任；2018.9-2022.12中南财经政法大学马克思主义学院攻读博士；2023.3-至今   惠州学院马克思主义学院担任专任教师。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9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教学科研</w:t>
            </w:r>
          </w:p>
          <w:p w14:paraId="2CA14277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业绩</w:t>
            </w:r>
          </w:p>
          <w:p w14:paraId="56277EDA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（近</w:t>
            </w:r>
            <w:r>
              <w:rPr>
                <w:rStyle w:val="6"/>
                <w:rFonts w:hint="eastAsia" w:eastAsia="仿宋_GB2312"/>
                <w:sz w:val="24"/>
              </w:rPr>
              <w:t>5</w:t>
            </w:r>
            <w:r>
              <w:rPr>
                <w:rStyle w:val="6"/>
                <w:rFonts w:eastAsia="仿宋_GB2312"/>
                <w:sz w:val="24"/>
              </w:rPr>
              <w:t>年）</w:t>
            </w:r>
          </w:p>
        </w:tc>
        <w:tc>
          <w:tcPr>
            <w:tcW w:w="71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F9194">
            <w:pPr>
              <w:pStyle w:val="11"/>
              <w:numPr>
                <w:ilvl w:val="0"/>
                <w:numId w:val="1"/>
              </w:numPr>
              <w:spacing w:before="156" w:beforeLines="50" w:after="156" w:afterLines="50"/>
              <w:ind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第一作者论文2篇，其中核心及以上1篇；</w:t>
            </w:r>
          </w:p>
          <w:p w14:paraId="2F17BFA7">
            <w:pPr>
              <w:pStyle w:val="11"/>
              <w:numPr>
                <w:ilvl w:val="0"/>
                <w:numId w:val="1"/>
              </w:numPr>
              <w:spacing w:before="156" w:beforeLines="50" w:after="156" w:afterLines="50"/>
              <w:ind w:firstLineChars="0"/>
              <w:jc w:val="left"/>
              <w:rPr>
                <w:rStyle w:val="6"/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主持校级科研创新项目1</w:t>
            </w:r>
            <w:r>
              <w:rPr>
                <w:rFonts w:hint="eastAsia"/>
              </w:rPr>
              <w:t>项，</w:t>
            </w:r>
            <w:r>
              <w:rPr>
                <w:rFonts w:hint="eastAsia" w:eastAsia="仿宋_GB2312"/>
                <w:sz w:val="24"/>
              </w:rPr>
              <w:t>教研项目1项；参与市级及以上项目2项。</w:t>
            </w:r>
          </w:p>
        </w:tc>
      </w:tr>
    </w:tbl>
    <w:p w14:paraId="2315F74F">
      <w:pPr>
        <w:jc w:val="center"/>
        <w:rPr>
          <w:rStyle w:val="6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9B0B7B"/>
    <w:multiLevelType w:val="multilevel"/>
    <w:tmpl w:val="369B0B7B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4502A7"/>
    <w:rsid w:val="005769C4"/>
    <w:rsid w:val="00627A0E"/>
    <w:rsid w:val="00820470"/>
    <w:rsid w:val="008B6DD9"/>
    <w:rsid w:val="00C07599"/>
    <w:rsid w:val="00E34743"/>
    <w:rsid w:val="00E928C2"/>
    <w:rsid w:val="03597E7A"/>
    <w:rsid w:val="07973B44"/>
    <w:rsid w:val="0C2B48EB"/>
    <w:rsid w:val="1FBD1AC2"/>
    <w:rsid w:val="38FB29A1"/>
    <w:rsid w:val="3EAD17F5"/>
    <w:rsid w:val="50E76918"/>
    <w:rsid w:val="597B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TableGrid"/>
    <w:basedOn w:val="7"/>
    <w:qFormat/>
    <w:uiPriority w:val="0"/>
  </w:style>
  <w:style w:type="character" w:customStyle="1" w:styleId="9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5"/>
    <w:link w:val="2"/>
    <w:uiPriority w:val="0"/>
    <w:rPr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314</Characters>
  <Lines>2</Lines>
  <Paragraphs>1</Paragraphs>
  <TotalTime>0</TotalTime>
  <ScaleCrop>false</ScaleCrop>
  <LinksUpToDate>false</LinksUpToDate>
  <CharactersWithSpaces>319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2024-12-31T00:50:00Z</dcterms:created>
  <dc:creator>admin</dc:creator>
  <cp:lastModifiedBy>胡图丹</cp:lastModifiedBy>
  <dcterms:modified xsi:type="dcterms:W3CDTF">2024-12-31T08:32:55Z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D4DB0F99635847349373639541DA9292_13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